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37" w:rsidRDefault="00796283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Дополнительное соглашение № 002-ДС</w:t>
      </w:r>
    </w:p>
    <w:p w:rsidR="00307937" w:rsidRDefault="00796283">
      <w:pPr>
        <w:pStyle w:val="ConsPlusNormal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договору № 93</w:t>
      </w:r>
      <w:r w:rsidR="00D83A78">
        <w:rPr>
          <w:rFonts w:ascii="Times New Roman" w:hAnsi="Times New Roman" w:cs="Times New Roman"/>
          <w:b/>
          <w:sz w:val="24"/>
          <w:szCs w:val="24"/>
        </w:rPr>
        <w:t>47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-2019/МО на оказание услуг по обращению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твердыми</w:t>
      </w:r>
    </w:p>
    <w:p w:rsidR="00307937" w:rsidRDefault="00796283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коммунальными отходами от «01» января 2019 г.</w:t>
      </w:r>
    </w:p>
    <w:p w:rsidR="00307937" w:rsidRDefault="00307937">
      <w:pPr>
        <w:rPr>
          <w:b/>
          <w:szCs w:val="24"/>
        </w:rPr>
      </w:pPr>
    </w:p>
    <w:p w:rsidR="00307937" w:rsidRDefault="00307937">
      <w:pPr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Московская область, г. Щелково</w:t>
      </w:r>
      <w:r>
        <w:rPr>
          <w:rFonts w:ascii="Times New Roman" w:hAnsi="Times New Roman" w:cs="Times New Roman"/>
          <w:b/>
          <w:szCs w:val="24"/>
        </w:rPr>
        <w:tab/>
        <w:t xml:space="preserve">                                                                       «</w:t>
      </w:r>
      <w:r w:rsidR="00533FC5">
        <w:rPr>
          <w:rFonts w:ascii="Times New Roman" w:hAnsi="Times New Roman" w:cs="Times New Roman"/>
          <w:b/>
          <w:szCs w:val="24"/>
        </w:rPr>
        <w:t>18</w:t>
      </w:r>
      <w:r>
        <w:rPr>
          <w:rFonts w:ascii="Times New Roman" w:hAnsi="Times New Roman" w:cs="Times New Roman"/>
          <w:b/>
          <w:szCs w:val="24"/>
        </w:rPr>
        <w:t xml:space="preserve">» </w:t>
      </w:r>
      <w:r w:rsidR="00533FC5">
        <w:rPr>
          <w:rFonts w:ascii="Times New Roman" w:hAnsi="Times New Roman" w:cs="Times New Roman"/>
          <w:b/>
          <w:szCs w:val="24"/>
        </w:rPr>
        <w:t>ноя</w:t>
      </w:r>
      <w:r>
        <w:rPr>
          <w:rFonts w:ascii="Times New Roman" w:hAnsi="Times New Roman" w:cs="Times New Roman"/>
          <w:b/>
          <w:szCs w:val="24"/>
        </w:rPr>
        <w:t xml:space="preserve">бря 2021 </w:t>
      </w:r>
    </w:p>
    <w:p w:rsidR="00307937" w:rsidRDefault="00307937">
      <w:pPr>
        <w:ind w:firstLine="567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ind w:firstLine="567"/>
        <w:jc w:val="both"/>
        <w:rPr>
          <w:rFonts w:ascii="Times New Roman" w:hAnsi="Times New Roman" w:cs="Times New Roman"/>
          <w:spacing w:val="-1"/>
          <w:szCs w:val="24"/>
        </w:rPr>
      </w:pPr>
      <w:r>
        <w:rPr>
          <w:rFonts w:ascii="Times New Roman" w:hAnsi="Times New Roman" w:cs="Times New Roman"/>
          <w:b/>
          <w:spacing w:val="-1"/>
          <w:szCs w:val="24"/>
        </w:rPr>
        <w:t>Общество с ограниченной ответственностью «Хартия» (ООО «Хартия»)</w:t>
      </w:r>
      <w:r>
        <w:rPr>
          <w:rFonts w:ascii="Times New Roman" w:hAnsi="Times New Roman" w:cs="Times New Roman"/>
          <w:spacing w:val="-1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pacing w:val="-1"/>
          <w:szCs w:val="24"/>
        </w:rPr>
        <w:t>«Региональный оператор»</w:t>
      </w:r>
      <w:r>
        <w:rPr>
          <w:rFonts w:ascii="Times New Roman" w:hAnsi="Times New Roman" w:cs="Times New Roman"/>
          <w:spacing w:val="-1"/>
          <w:szCs w:val="24"/>
        </w:rPr>
        <w:t xml:space="preserve">, в лице первого заместителя директора филиала «Подмосковный» </w:t>
      </w:r>
      <w:r>
        <w:rPr>
          <w:rFonts w:ascii="Times New Roman" w:hAnsi="Times New Roman" w:cs="Times New Roman"/>
          <w:bCs/>
          <w:szCs w:val="24"/>
          <w:shd w:val="clear" w:color="auto" w:fill="FFFFFF"/>
        </w:rPr>
        <w:t>Иванова Дениса Андреевича,</w:t>
      </w:r>
      <w:r>
        <w:rPr>
          <w:rFonts w:ascii="Times New Roman" w:hAnsi="Times New Roman" w:cs="Times New Roman"/>
          <w:spacing w:val="-1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Cs w:val="24"/>
          <w:shd w:val="clear" w:color="auto" w:fill="FFFFFF"/>
        </w:rPr>
        <w:t>Доверенности №98/Ю-2020 от 02.10.2020</w:t>
      </w:r>
      <w:r>
        <w:rPr>
          <w:rFonts w:ascii="Times New Roman" w:hAnsi="Times New Roman" w:cs="Times New Roman"/>
          <w:spacing w:val="-1"/>
          <w:szCs w:val="24"/>
        </w:rPr>
        <w:t xml:space="preserve">, с одной стороны, и </w:t>
      </w:r>
    </w:p>
    <w:p w:rsidR="00307937" w:rsidRDefault="00796283">
      <w:pPr>
        <w:ind w:firstLine="567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b/>
          <w:szCs w:val="24"/>
        </w:rPr>
        <w:t xml:space="preserve">Дачно-строительный кооператив «Электрозавод» (ДСК «Электрозавод»), </w:t>
      </w:r>
      <w:r>
        <w:rPr>
          <w:rFonts w:ascii="Times New Roman" w:hAnsi="Times New Roman" w:cs="Times New Roman"/>
          <w:szCs w:val="24"/>
        </w:rPr>
        <w:t xml:space="preserve">именуемый в дальнейшем </w:t>
      </w:r>
      <w:r>
        <w:rPr>
          <w:rFonts w:ascii="Times New Roman" w:hAnsi="Times New Roman" w:cs="Times New Roman"/>
          <w:b/>
          <w:szCs w:val="24"/>
        </w:rPr>
        <w:t xml:space="preserve">«Потребитель», в лице председателя </w:t>
      </w:r>
      <w:proofErr w:type="spellStart"/>
      <w:r>
        <w:rPr>
          <w:rFonts w:ascii="Times New Roman" w:hAnsi="Times New Roman" w:cs="Times New Roman"/>
          <w:b/>
          <w:szCs w:val="24"/>
        </w:rPr>
        <w:t>Ножевниковой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Ольги Михайловны, </w:t>
      </w:r>
      <w:r>
        <w:rPr>
          <w:rFonts w:ascii="Times New Roman" w:hAnsi="Times New Roman" w:cs="Times New Roman"/>
          <w:szCs w:val="24"/>
        </w:rPr>
        <w:t xml:space="preserve">действующей на основании </w:t>
      </w:r>
      <w:r>
        <w:rPr>
          <w:rFonts w:ascii="Times New Roman" w:hAnsi="Times New Roman" w:cs="Times New Roman"/>
          <w:b/>
          <w:szCs w:val="24"/>
        </w:rPr>
        <w:t>Устава</w:t>
      </w:r>
      <w:r>
        <w:rPr>
          <w:rFonts w:ascii="Times New Roman" w:hAnsi="Times New Roman" w:cs="Times New Roman"/>
          <w:szCs w:val="24"/>
        </w:rPr>
        <w:t xml:space="preserve">, с другой стороны, совместно именуемые </w:t>
      </w:r>
      <w:r>
        <w:rPr>
          <w:rFonts w:ascii="Times New Roman" w:hAnsi="Times New Roman" w:cs="Times New Roman"/>
          <w:b/>
          <w:szCs w:val="24"/>
        </w:rPr>
        <w:t>«Стороны»</w:t>
      </w:r>
      <w:r>
        <w:rPr>
          <w:rFonts w:ascii="Times New Roman" w:hAnsi="Times New Roman" w:cs="Times New Roman"/>
          <w:szCs w:val="24"/>
        </w:rPr>
        <w:t xml:space="preserve">, а по отдельности – </w:t>
      </w:r>
      <w:r>
        <w:rPr>
          <w:rFonts w:ascii="Times New Roman" w:hAnsi="Times New Roman" w:cs="Times New Roman"/>
          <w:b/>
          <w:szCs w:val="24"/>
        </w:rPr>
        <w:t>«Сторона»</w:t>
      </w:r>
      <w:r>
        <w:rPr>
          <w:rFonts w:ascii="Times New Roman" w:hAnsi="Times New Roman" w:cs="Times New Roman"/>
          <w:szCs w:val="24"/>
        </w:rPr>
        <w:t>, заключили настоящее дополнительное соглашение о нижеследующем:</w:t>
      </w:r>
      <w:proofErr w:type="gramEnd"/>
    </w:p>
    <w:p w:rsidR="00307937" w:rsidRDefault="00307937">
      <w:pPr>
        <w:ind w:firstLine="567"/>
        <w:jc w:val="both"/>
        <w:rPr>
          <w:rFonts w:ascii="Times New Roman" w:hAnsi="Times New Roman" w:cs="Times New Roman"/>
          <w:szCs w:val="24"/>
        </w:rPr>
      </w:pP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</w:rPr>
        <w:t xml:space="preserve">В связи с изменением </w:t>
      </w:r>
      <w:proofErr w:type="gramStart"/>
      <w:r>
        <w:rPr>
          <w:szCs w:val="24"/>
        </w:rPr>
        <w:t>нормативов накопления твердых коммунальных отходов, утвержденных Распоряжением Министерства жилищно-коммунального хозяйства Московской области №431-РВ от 20.09.2021 Стороны пришли</w:t>
      </w:r>
      <w:proofErr w:type="gramEnd"/>
      <w:r>
        <w:rPr>
          <w:szCs w:val="24"/>
        </w:rPr>
        <w:t xml:space="preserve"> к соглашению об изменении объема принимаемых твердых коммунальных отходов.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</w:rPr>
        <w:t xml:space="preserve">В связи с уточнением объема принимаемых ТКО Приложение № 1 «Информация по предмету договора» к Договору № 9347-2019/МО </w:t>
      </w:r>
      <w:r>
        <w:rPr>
          <w:szCs w:val="24"/>
          <w:shd w:val="clear" w:color="auto" w:fill="FFFFFF"/>
        </w:rPr>
        <w:t>на оказание услуг по обращению с твердыми коммунальными отходами от 01.01.2019,</w:t>
      </w:r>
      <w:r>
        <w:rPr>
          <w:szCs w:val="24"/>
        </w:rPr>
        <w:t xml:space="preserve"> принять в редакции Приложения № 1 к настоящему Дополнительному соглашению.</w:t>
      </w:r>
    </w:p>
    <w:p w:rsidR="00307937" w:rsidRDefault="00796283">
      <w:pPr>
        <w:pStyle w:val="afa"/>
        <w:numPr>
          <w:ilvl w:val="1"/>
          <w:numId w:val="3"/>
        </w:numPr>
        <w:tabs>
          <w:tab w:val="left" w:pos="567"/>
        </w:tabs>
        <w:ind w:left="0" w:firstLine="284"/>
        <w:contextualSpacing/>
        <w:rPr>
          <w:szCs w:val="24"/>
        </w:rPr>
      </w:pPr>
      <w:r>
        <w:rPr>
          <w:szCs w:val="24"/>
        </w:rPr>
        <w:t xml:space="preserve">Признать утратившим силу Приложение № 1 «Информация по предмету договора» к Договору               № 9347-2019/МО </w:t>
      </w:r>
      <w:r>
        <w:rPr>
          <w:szCs w:val="24"/>
          <w:shd w:val="clear" w:color="auto" w:fill="FFFFFF"/>
        </w:rPr>
        <w:t>на оказание услуг по обращению с твердыми коммунальными отходами</w:t>
      </w:r>
      <w:r>
        <w:rPr>
          <w:szCs w:val="24"/>
        </w:rPr>
        <w:t xml:space="preserve"> от 01.01.2019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highlight w:val="white"/>
        </w:rPr>
        <w:t>Все остальные условия Договора, не затронутые настоящим Дополнительным соглашением, остаются неизменными.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shd w:val="clear" w:color="auto" w:fill="FFFFFF"/>
        </w:rPr>
        <w:t>Условия настоящего Дополнительного соглашения распространяют свое действие на отношения Сторон по Договору, возникшие с 01.10.2021, и действует до полного исполнения Сторонами своих обязательств.</w:t>
      </w:r>
    </w:p>
    <w:p w:rsidR="00307937" w:rsidRDefault="00796283">
      <w:pPr>
        <w:pStyle w:val="afa"/>
        <w:numPr>
          <w:ilvl w:val="1"/>
          <w:numId w:val="3"/>
        </w:numPr>
        <w:ind w:left="0" w:firstLine="284"/>
        <w:contextualSpacing/>
        <w:rPr>
          <w:szCs w:val="24"/>
        </w:rPr>
      </w:pPr>
      <w:r>
        <w:rPr>
          <w:szCs w:val="24"/>
          <w:shd w:val="clear" w:color="auto" w:fill="FFFFFF"/>
        </w:rPr>
        <w:t>Настоящее Дополнительное соглашение является неотъемлемой частью Договора № 9347-2019/МО на оказание услуг по обращению с твердыми коммунальными отходами от 01.01.2019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jc w:val="center"/>
      </w:pPr>
      <w:r>
        <w:rPr>
          <w:rFonts w:ascii="Times New Roman" w:hAnsi="Times New Roman" w:cs="Times New Roman"/>
          <w:b/>
          <w:szCs w:val="24"/>
        </w:rPr>
        <w:t>ПОДПИСИ СТОРОН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10139" w:type="dxa"/>
        <w:tblInd w:w="-216" w:type="dxa"/>
        <w:tblLook w:val="04A0" w:firstRow="1" w:lastRow="0" w:firstColumn="1" w:lastColumn="0" w:noHBand="0" w:noVBand="1"/>
      </w:tblPr>
      <w:tblGrid>
        <w:gridCol w:w="5318"/>
        <w:gridCol w:w="4821"/>
      </w:tblGrid>
      <w:tr w:rsidR="00307937">
        <w:trPr>
          <w:trHeight w:val="673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Региональный оператор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ООО «Хартия»</w:t>
            </w: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Потребитель</w:t>
            </w:r>
          </w:p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ДСК «Электрозавод»</w:t>
            </w: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b/>
                <w:szCs w:val="24"/>
                <w:u w:val="single"/>
                <w:lang w:val="en-US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307937">
            <w:pPr>
              <w:ind w:firstLine="460"/>
              <w:rPr>
                <w:rFonts w:ascii="Times New Roman" w:hAnsi="Times New Roman" w:cs="Times New Roman"/>
                <w:szCs w:val="24"/>
                <w:u w:val="single"/>
                <w:lang w:val="en-US"/>
              </w:rPr>
            </w:pP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796283">
            <w:r>
              <w:rPr>
                <w:rFonts w:ascii="Times New Roman" w:hAnsi="Times New Roman" w:cs="Times New Roman"/>
                <w:b/>
                <w:szCs w:val="24"/>
              </w:rPr>
              <w:t xml:space="preserve">Первый заместитель директора филиала «Подмосковный»                                                                                </w:t>
            </w:r>
          </w:p>
          <w:p w:rsidR="00307937" w:rsidRDefault="00307937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Председатель ДСК «Электрозавод»</w:t>
            </w:r>
          </w:p>
        </w:tc>
      </w:tr>
    </w:tbl>
    <w:p w:rsidR="00307937" w:rsidRDefault="00796283">
      <w:pPr>
        <w:widowControl w:val="0"/>
        <w:rPr>
          <w:rFonts w:ascii="Times New Roman" w:eastAsia="Calibri" w:hAnsi="Times New Roman" w:cs="Times New Roman"/>
          <w:b/>
          <w:szCs w:val="24"/>
          <w:lang w:eastAsia="en-US"/>
        </w:rPr>
      </w:pPr>
      <w:r>
        <w:rPr>
          <w:rFonts w:ascii="Times New Roman" w:hAnsi="Times New Roman" w:cs="Times New Roman"/>
          <w:b/>
          <w:szCs w:val="24"/>
        </w:rPr>
        <w:tab/>
        <w:t xml:space="preserve">                     </w:t>
      </w: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/Иванов Д.А./                                                                          / </w:t>
      </w:r>
      <w:proofErr w:type="spellStart"/>
      <w:r>
        <w:rPr>
          <w:rFonts w:ascii="Times New Roman" w:hAnsi="Times New Roman" w:cs="Times New Roman"/>
          <w:b/>
          <w:szCs w:val="24"/>
        </w:rPr>
        <w:t>Ножевникова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О.М.</w:t>
      </w:r>
    </w:p>
    <w:tbl>
      <w:tblPr>
        <w:tblW w:w="5000" w:type="pct"/>
        <w:tblBorders>
          <w:top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888"/>
        <w:gridCol w:w="203"/>
        <w:gridCol w:w="5246"/>
      </w:tblGrid>
      <w:tr w:rsidR="00307937">
        <w:trPr>
          <w:trHeight w:val="459"/>
        </w:trPr>
        <w:tc>
          <w:tcPr>
            <w:tcW w:w="45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  <w:tc>
          <w:tcPr>
            <w:tcW w:w="88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24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</w:tr>
    </w:tbl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307937">
      <w:pPr>
        <w:jc w:val="right"/>
        <w:rPr>
          <w:rFonts w:ascii="Times New Roman" w:hAnsi="Times New Roman" w:cs="Times New Roman"/>
          <w:b/>
          <w:sz w:val="20"/>
          <w:szCs w:val="22"/>
        </w:rPr>
      </w:pPr>
    </w:p>
    <w:p w:rsidR="00307937" w:rsidRDefault="00307937">
      <w:pPr>
        <w:rPr>
          <w:b/>
          <w:sz w:val="20"/>
        </w:rPr>
      </w:pP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№1</w:t>
      </w:r>
    </w:p>
    <w:p w:rsidR="00307937" w:rsidRDefault="00796283">
      <w:pPr>
        <w:jc w:val="right"/>
      </w:pPr>
      <w:r>
        <w:rPr>
          <w:rFonts w:ascii="Times New Roman" w:hAnsi="Times New Roman" w:cs="Times New Roman"/>
          <w:b/>
          <w:sz w:val="22"/>
          <w:szCs w:val="22"/>
        </w:rPr>
        <w:t>к Дополнительному соглашению № 002-ДС от «27» октября 2021 года.</w:t>
      </w: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к Договору на оказание услуг по обращению с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твердыми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307937" w:rsidRDefault="00796283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коммунальными отходами от «01» января 2019 г. № 9347-2019/МО</w:t>
      </w:r>
    </w:p>
    <w:p w:rsidR="00307937" w:rsidRDefault="00307937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07937" w:rsidRDefault="00796283">
      <w:pPr>
        <w:pStyle w:val="ConsPlusNormal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 ПО ПРЕДМЕТУ ДОГОВОРА</w:t>
      </w:r>
    </w:p>
    <w:p w:rsidR="00307937" w:rsidRDefault="00796283">
      <w:pPr>
        <w:pStyle w:val="ConsPlusNormal0"/>
        <w:numPr>
          <w:ilvl w:val="0"/>
          <w:numId w:val="4"/>
        </w:numPr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bookmarkStart w:id="1" w:name="P329"/>
      <w:bookmarkEnd w:id="1"/>
      <w:r>
        <w:rPr>
          <w:rFonts w:ascii="Times New Roman" w:hAnsi="Times New Roman" w:cs="Times New Roman"/>
          <w:sz w:val="18"/>
          <w:szCs w:val="18"/>
        </w:rPr>
        <w:t>Объем и место накопления твердых коммунальных отходов</w:t>
      </w:r>
    </w:p>
    <w:tbl>
      <w:tblPr>
        <w:tblW w:w="11209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1545"/>
        <w:gridCol w:w="1837"/>
        <w:gridCol w:w="1096"/>
        <w:gridCol w:w="1415"/>
        <w:gridCol w:w="1867"/>
        <w:gridCol w:w="1538"/>
        <w:gridCol w:w="1517"/>
      </w:tblGrid>
      <w:tr w:rsidR="00307937">
        <w:trPr>
          <w:trHeight w:val="1281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Наименование объекта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Адрес потребителя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Объем контейнера /бункера,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уб</w:t>
            </w:r>
            <w:proofErr w:type="spellEnd"/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Объем принимаемых твердых коммунальных отходов,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/ месяц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Место накопления твердых коммунальных отходов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Периодичность вывоза твердых коммунальных отходов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Комментарии</w:t>
            </w:r>
          </w:p>
        </w:tc>
      </w:tr>
      <w:tr w:rsidR="00307937">
        <w:trPr>
          <w:trHeight w:val="685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ДСК «Электрозавод»</w:t>
            </w:r>
          </w:p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(41 участок)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141180, Московская область, Щелковский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дп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Загорянский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ул. Нахимова, д.4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(МКД)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5,06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141180, Московская область, Щелковский район, п.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Загорянский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ул. Дачная, д. 21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ежедневно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07:00 до 23:00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расчетах применен норматив, действующий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 г.</w:t>
            </w:r>
          </w:p>
        </w:tc>
      </w:tr>
      <w:tr w:rsidR="00307937">
        <w:trPr>
          <w:trHeight w:val="308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ДСК «Электрозавод»</w:t>
            </w:r>
          </w:p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(41 участок)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141180, Московская область, Щелковский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дп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Загорянский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ул. Нахимова, д.4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(МКД)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</w:rPr>
              <w:t>5,06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141180, Московская область, Щелковский район, п.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Загорянский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, ул. Ватутина, д. 18/1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ежедневно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07:00 до 23:00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расчетах применен норматив, действующий</w:t>
            </w:r>
          </w:p>
          <w:p w:rsidR="00307937" w:rsidRDefault="00796283">
            <w:pPr>
              <w:widowControl w:val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 01.10.2021 г.</w:t>
            </w:r>
          </w:p>
        </w:tc>
      </w:tr>
    </w:tbl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p w:rsidR="00307937" w:rsidRDefault="00796283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ПОДПИСИ СТОРОН</w:t>
      </w:r>
    </w:p>
    <w:p w:rsidR="00307937" w:rsidRDefault="00307937">
      <w:pPr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10139" w:type="dxa"/>
        <w:tblInd w:w="-216" w:type="dxa"/>
        <w:tblLook w:val="04A0" w:firstRow="1" w:lastRow="0" w:firstColumn="1" w:lastColumn="0" w:noHBand="0" w:noVBand="1"/>
      </w:tblPr>
      <w:tblGrid>
        <w:gridCol w:w="5318"/>
        <w:gridCol w:w="4821"/>
      </w:tblGrid>
      <w:tr w:rsidR="00307937">
        <w:trPr>
          <w:trHeight w:val="673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Региональный оператор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ООО «Хартия»</w:t>
            </w: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Потребитель</w:t>
            </w:r>
          </w:p>
          <w:p w:rsidR="00307937" w:rsidRDefault="00796283">
            <w:pPr>
              <w:ind w:firstLine="46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ДСК «Электрозавод»</w:t>
            </w: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b/>
                <w:szCs w:val="24"/>
                <w:u w:val="single"/>
                <w:lang w:val="en-US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307937">
            <w:pPr>
              <w:ind w:firstLine="460"/>
              <w:rPr>
                <w:rFonts w:ascii="Times New Roman" w:hAnsi="Times New Roman" w:cs="Times New Roman"/>
                <w:szCs w:val="24"/>
                <w:u w:val="single"/>
                <w:lang w:val="en-US"/>
              </w:rPr>
            </w:pPr>
          </w:p>
        </w:tc>
      </w:tr>
      <w:tr w:rsidR="00307937">
        <w:trPr>
          <w:trHeight w:val="70"/>
        </w:trPr>
        <w:tc>
          <w:tcPr>
            <w:tcW w:w="5318" w:type="dxa"/>
            <w:shd w:val="clear" w:color="auto" w:fill="auto"/>
          </w:tcPr>
          <w:p w:rsidR="00307937" w:rsidRDefault="0079628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Первый заместитель директора филиала «Подмосковный»                                                                                </w:t>
            </w:r>
          </w:p>
          <w:p w:rsidR="00307937" w:rsidRDefault="00307937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:rsidR="00307937" w:rsidRDefault="00796283">
            <w:pPr>
              <w:ind w:firstLine="46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Председатель ДСК «Электрозавод»</w:t>
            </w:r>
          </w:p>
        </w:tc>
      </w:tr>
    </w:tbl>
    <w:p w:rsidR="00307937" w:rsidRDefault="00796283">
      <w:pPr>
        <w:widowControl w:val="0"/>
        <w:rPr>
          <w:rFonts w:ascii="Times New Roman" w:eastAsia="Calibri" w:hAnsi="Times New Roman" w:cs="Times New Roman"/>
          <w:b/>
          <w:szCs w:val="24"/>
          <w:lang w:eastAsia="en-US"/>
        </w:rPr>
      </w:pPr>
      <w:r>
        <w:rPr>
          <w:rFonts w:ascii="Times New Roman" w:hAnsi="Times New Roman" w:cs="Times New Roman"/>
          <w:b/>
          <w:szCs w:val="24"/>
        </w:rPr>
        <w:tab/>
        <w:t xml:space="preserve">                     </w:t>
      </w:r>
    </w:p>
    <w:p w:rsidR="00307937" w:rsidRDefault="00796283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/Иванов Д.А./                                                                          / </w:t>
      </w:r>
      <w:proofErr w:type="spellStart"/>
      <w:r>
        <w:rPr>
          <w:rFonts w:ascii="Times New Roman" w:hAnsi="Times New Roman" w:cs="Times New Roman"/>
          <w:b/>
          <w:szCs w:val="24"/>
        </w:rPr>
        <w:t>Ножевникова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О.М.</w:t>
      </w:r>
    </w:p>
    <w:tbl>
      <w:tblPr>
        <w:tblW w:w="5000" w:type="pct"/>
        <w:tblBorders>
          <w:top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888"/>
        <w:gridCol w:w="203"/>
        <w:gridCol w:w="5246"/>
      </w:tblGrid>
      <w:tr w:rsidR="00307937">
        <w:trPr>
          <w:trHeight w:val="459"/>
        </w:trPr>
        <w:tc>
          <w:tcPr>
            <w:tcW w:w="45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  <w:tc>
          <w:tcPr>
            <w:tcW w:w="888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" w:type="dxa"/>
            <w:shd w:val="clear" w:color="auto" w:fill="auto"/>
          </w:tcPr>
          <w:p w:rsidR="00307937" w:rsidRDefault="0030793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24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307937" w:rsidRDefault="0079628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«___» ________________ 20___ г.</w:t>
            </w:r>
          </w:p>
        </w:tc>
      </w:tr>
    </w:tbl>
    <w:p w:rsidR="00307937" w:rsidRDefault="00307937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</w:rPr>
      </w:pPr>
    </w:p>
    <w:p w:rsidR="00307937" w:rsidRDefault="00796283">
      <w:pPr>
        <w:pStyle w:val="ConsPlusNormal0"/>
        <w:jc w:val="right"/>
        <w:outlineLvl w:val="1"/>
        <w:rPr>
          <w:rFonts w:ascii="Times New Roman" w:hAnsi="Times New Roman" w:cs="Times New Roman"/>
          <w:b/>
          <w:szCs w:val="22"/>
          <w:lang w:val="en-US"/>
        </w:rPr>
      </w:pPr>
      <w:r>
        <w:rPr>
          <w:rFonts w:ascii="Times New Roman" w:hAnsi="Times New Roman" w:cs="Times New Roman"/>
          <w:b/>
          <w:szCs w:val="22"/>
        </w:rPr>
        <w:t xml:space="preserve"> </w:t>
      </w:r>
    </w:p>
    <w:p w:rsidR="00307937" w:rsidRDefault="00307937">
      <w:pPr>
        <w:pStyle w:val="ConsPlusNormal0"/>
        <w:outlineLvl w:val="1"/>
        <w:rPr>
          <w:rFonts w:ascii="Times New Roman" w:hAnsi="Times New Roman" w:cs="Times New Roman"/>
          <w:b/>
          <w:szCs w:val="22"/>
          <w:lang w:val="en-US"/>
        </w:rPr>
      </w:pPr>
    </w:p>
    <w:sectPr w:rsidR="00307937">
      <w:footerReference w:type="default" r:id="rId9"/>
      <w:pgSz w:w="11906" w:h="16838"/>
      <w:pgMar w:top="426" w:right="424" w:bottom="56" w:left="567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B50" w:rsidRDefault="00D34B50">
      <w:r>
        <w:separator/>
      </w:r>
    </w:p>
  </w:endnote>
  <w:endnote w:type="continuationSeparator" w:id="0">
    <w:p w:rsidR="00D34B50" w:rsidRDefault="00D34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937" w:rsidRDefault="00796283">
    <w:pPr>
      <w:pStyle w:val="ad"/>
      <w:jc w:val="right"/>
      <w:rPr>
        <w:lang w:val="en-US" w:eastAsia="en-US"/>
      </w:rPr>
    </w:pPr>
    <w:r>
      <w:fldChar w:fldCharType="begin"/>
    </w:r>
    <w:r>
      <w:instrText xml:space="preserve"> PAGE </w:instrText>
    </w:r>
    <w:r>
      <w:fldChar w:fldCharType="separate"/>
    </w:r>
    <w:r w:rsidR="00D83A78">
      <w:rPr>
        <w:noProof/>
      </w:rPr>
      <w:t>1</w:t>
    </w:r>
    <w:r>
      <w:fldChar w:fldCharType="end"/>
    </w:r>
  </w:p>
  <w:p w:rsidR="00307937" w:rsidRDefault="00307937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B50" w:rsidRDefault="00D34B50">
      <w:r>
        <w:separator/>
      </w:r>
    </w:p>
  </w:footnote>
  <w:footnote w:type="continuationSeparator" w:id="0">
    <w:p w:rsidR="00D34B50" w:rsidRDefault="00D34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18B2"/>
    <w:multiLevelType w:val="hybridMultilevel"/>
    <w:tmpl w:val="2A42A140"/>
    <w:lvl w:ilvl="0" w:tplc="9904A81E">
      <w:start w:val="1"/>
      <w:numFmt w:val="none"/>
      <w:suff w:val="nothing"/>
      <w:lvlText w:val=""/>
      <w:lvlJc w:val="left"/>
      <w:pPr>
        <w:ind w:left="0" w:firstLine="0"/>
      </w:pPr>
    </w:lvl>
    <w:lvl w:ilvl="1" w:tplc="F07A384E">
      <w:start w:val="1"/>
      <w:numFmt w:val="none"/>
      <w:suff w:val="nothing"/>
      <w:lvlText w:val=""/>
      <w:lvlJc w:val="left"/>
      <w:pPr>
        <w:ind w:left="0" w:firstLine="0"/>
      </w:pPr>
    </w:lvl>
    <w:lvl w:ilvl="2" w:tplc="55AE5096">
      <w:start w:val="1"/>
      <w:numFmt w:val="none"/>
      <w:suff w:val="nothing"/>
      <w:lvlText w:val=""/>
      <w:lvlJc w:val="left"/>
      <w:pPr>
        <w:ind w:left="0" w:firstLine="0"/>
      </w:pPr>
    </w:lvl>
    <w:lvl w:ilvl="3" w:tplc="06D80FC8">
      <w:start w:val="1"/>
      <w:numFmt w:val="none"/>
      <w:suff w:val="nothing"/>
      <w:lvlText w:val=""/>
      <w:lvlJc w:val="left"/>
      <w:pPr>
        <w:ind w:left="0" w:firstLine="0"/>
      </w:pPr>
    </w:lvl>
    <w:lvl w:ilvl="4" w:tplc="C646FA1A">
      <w:start w:val="1"/>
      <w:numFmt w:val="none"/>
      <w:suff w:val="nothing"/>
      <w:lvlText w:val=""/>
      <w:lvlJc w:val="left"/>
      <w:pPr>
        <w:ind w:left="0" w:firstLine="0"/>
      </w:pPr>
    </w:lvl>
    <w:lvl w:ilvl="5" w:tplc="7908AA0A">
      <w:start w:val="1"/>
      <w:numFmt w:val="none"/>
      <w:suff w:val="nothing"/>
      <w:lvlText w:val=""/>
      <w:lvlJc w:val="left"/>
      <w:pPr>
        <w:ind w:left="0" w:firstLine="0"/>
      </w:pPr>
    </w:lvl>
    <w:lvl w:ilvl="6" w:tplc="D646B2B6">
      <w:start w:val="1"/>
      <w:numFmt w:val="none"/>
      <w:suff w:val="nothing"/>
      <w:lvlText w:val=""/>
      <w:lvlJc w:val="left"/>
      <w:pPr>
        <w:ind w:left="0" w:firstLine="0"/>
      </w:pPr>
    </w:lvl>
    <w:lvl w:ilvl="7" w:tplc="8648F8EA">
      <w:start w:val="1"/>
      <w:numFmt w:val="none"/>
      <w:suff w:val="nothing"/>
      <w:lvlText w:val=""/>
      <w:lvlJc w:val="left"/>
      <w:pPr>
        <w:ind w:left="0" w:firstLine="0"/>
      </w:pPr>
    </w:lvl>
    <w:lvl w:ilvl="8" w:tplc="B31CA7CE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D9B21D3"/>
    <w:multiLevelType w:val="multilevel"/>
    <w:tmpl w:val="E870D924"/>
    <w:lvl w:ilvl="0">
      <w:start w:val="1"/>
      <w:numFmt w:val="decimal"/>
      <w:pStyle w:val="2"/>
      <w:lvlText w:val="%1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"/>
      <w:lvlJc w:val="left"/>
      <w:pPr>
        <w:tabs>
          <w:tab w:val="num" w:pos="1443"/>
        </w:tabs>
        <w:ind w:left="1443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65041935"/>
    <w:multiLevelType w:val="hybridMultilevel"/>
    <w:tmpl w:val="719269C0"/>
    <w:lvl w:ilvl="0" w:tplc="61381E24">
      <w:start w:val="1"/>
      <w:numFmt w:val="upperRoman"/>
      <w:lvlText w:val="%1."/>
      <w:lvlJc w:val="left"/>
      <w:pPr>
        <w:ind w:left="1080" w:hanging="720"/>
      </w:pPr>
    </w:lvl>
    <w:lvl w:ilvl="1" w:tplc="D180BC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856AA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C4E9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943F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42D8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8C0F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8B888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5E85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72DC2F13"/>
    <w:multiLevelType w:val="multilevel"/>
    <w:tmpl w:val="B5923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60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37"/>
    <w:rsid w:val="00307937"/>
    <w:rsid w:val="00533FC5"/>
    <w:rsid w:val="00796283"/>
    <w:rsid w:val="00D34B50"/>
    <w:rsid w:val="00D8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ourier New" w:eastAsia="Times New Roman" w:hAnsi="Courier New" w:cs="Courier New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 New Roman" w:hAnsi="Times New Roman" w:cs="Times New Roman"/>
      <w:sz w:val="48"/>
    </w:rPr>
  </w:style>
  <w:style w:type="paragraph" w:styleId="2">
    <w:name w:val="heading 2"/>
    <w:basedOn w:val="a"/>
    <w:next w:val="a"/>
    <w:link w:val="20"/>
    <w:qFormat/>
    <w:pPr>
      <w:keepNext/>
      <w:numPr>
        <w:numId w:val="2"/>
      </w:numPr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08"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1">
    <w:name w:val="Нижний колонтитул Знак1"/>
    <w:link w:val="ad"/>
    <w:uiPriority w:val="99"/>
  </w:style>
  <w:style w:type="table" w:styleId="a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  <w:rPr>
      <w:rFonts w:ascii="Times New Roman" w:eastAsia="Times New Roman" w:hAnsi="Times New Roman" w:cs="Times New Roman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af8">
    <w:name w:val="Нижний колонтитул Знак"/>
    <w:qFormat/>
    <w:rPr>
      <w:rFonts w:ascii="Calibri" w:eastAsia="Calibri" w:hAnsi="Calibri" w:cs="Calibri"/>
      <w:sz w:val="22"/>
      <w:szCs w:val="22"/>
    </w:rPr>
  </w:style>
  <w:style w:type="character" w:styleId="af9">
    <w:name w:val="page number"/>
  </w:style>
  <w:style w:type="character" w:customStyle="1" w:styleId="ConsPlusNormal">
    <w:name w:val="ConsPlusNormal Знак"/>
    <w:qFormat/>
    <w:rPr>
      <w:rFonts w:ascii="Calibri" w:hAnsi="Calibri" w:cs="Calibri"/>
      <w:sz w:val="22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24">
    <w:name w:val="Основной текст 2 Знак"/>
    <w:qFormat/>
    <w:rPr>
      <w:sz w:val="24"/>
    </w:rPr>
  </w:style>
  <w:style w:type="paragraph" w:customStyle="1" w:styleId="Heading">
    <w:name w:val="Heading"/>
    <w:basedOn w:val="a"/>
    <w:next w:val="af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a">
    <w:name w:val="Body Text"/>
    <w:basedOn w:val="a"/>
    <w:pPr>
      <w:tabs>
        <w:tab w:val="left" w:pos="0"/>
      </w:tabs>
      <w:jc w:val="both"/>
    </w:pPr>
    <w:rPr>
      <w:rFonts w:ascii="Times New Roman" w:hAnsi="Times New Roman" w:cs="Times New Roman"/>
    </w:rPr>
  </w:style>
  <w:style w:type="paragraph" w:styleId="afb">
    <w:name w:val="List"/>
    <w:basedOn w:val="afa"/>
  </w:style>
  <w:style w:type="paragraph" w:styleId="afc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25">
    <w:name w:val="Body Text 2"/>
    <w:basedOn w:val="a"/>
    <w:qFormat/>
    <w:pPr>
      <w:jc w:val="center"/>
    </w:pPr>
    <w:rPr>
      <w:rFonts w:ascii="Times New Roman" w:hAnsi="Times New Roman" w:cs="Times New Roman"/>
    </w:rPr>
  </w:style>
  <w:style w:type="paragraph" w:styleId="afd">
    <w:name w:val="Body Text Indent"/>
    <w:basedOn w:val="a"/>
    <w:pPr>
      <w:ind w:firstLine="540"/>
      <w:jc w:val="both"/>
    </w:pPr>
    <w:rPr>
      <w:rFonts w:ascii="Times New Roman" w:hAnsi="Times New Roman" w:cs="Times New Roman"/>
    </w:rPr>
  </w:style>
  <w:style w:type="paragraph" w:styleId="afe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11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  <w:szCs w:val="22"/>
    </w:rPr>
  </w:style>
  <w:style w:type="paragraph" w:customStyle="1" w:styleId="TableParagraph">
    <w:name w:val="Table Paragraph"/>
    <w:basedOn w:val="a"/>
    <w:qFormat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ourier New" w:eastAsia="Times New Roman" w:hAnsi="Courier New" w:cs="Courier New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 New Roman" w:hAnsi="Times New Roman" w:cs="Times New Roman"/>
      <w:sz w:val="48"/>
    </w:rPr>
  </w:style>
  <w:style w:type="paragraph" w:styleId="2">
    <w:name w:val="heading 2"/>
    <w:basedOn w:val="a"/>
    <w:next w:val="a"/>
    <w:link w:val="20"/>
    <w:qFormat/>
    <w:pPr>
      <w:keepNext/>
      <w:numPr>
        <w:numId w:val="2"/>
      </w:numPr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08"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1">
    <w:name w:val="Нижний колонтитул Знак1"/>
    <w:link w:val="ad"/>
    <w:uiPriority w:val="99"/>
  </w:style>
  <w:style w:type="table" w:styleId="a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  <w:rPr>
      <w:rFonts w:ascii="Times New Roman" w:eastAsia="Times New Roman" w:hAnsi="Times New Roman" w:cs="Times New Roman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af8">
    <w:name w:val="Нижний колонтитул Знак"/>
    <w:qFormat/>
    <w:rPr>
      <w:rFonts w:ascii="Calibri" w:eastAsia="Calibri" w:hAnsi="Calibri" w:cs="Calibri"/>
      <w:sz w:val="22"/>
      <w:szCs w:val="22"/>
    </w:rPr>
  </w:style>
  <w:style w:type="character" w:styleId="af9">
    <w:name w:val="page number"/>
  </w:style>
  <w:style w:type="character" w:customStyle="1" w:styleId="ConsPlusNormal">
    <w:name w:val="ConsPlusNormal Знак"/>
    <w:qFormat/>
    <w:rPr>
      <w:rFonts w:ascii="Calibri" w:hAnsi="Calibri" w:cs="Calibri"/>
      <w:sz w:val="22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24">
    <w:name w:val="Основной текст 2 Знак"/>
    <w:qFormat/>
    <w:rPr>
      <w:sz w:val="24"/>
    </w:rPr>
  </w:style>
  <w:style w:type="paragraph" w:customStyle="1" w:styleId="Heading">
    <w:name w:val="Heading"/>
    <w:basedOn w:val="a"/>
    <w:next w:val="af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a">
    <w:name w:val="Body Text"/>
    <w:basedOn w:val="a"/>
    <w:pPr>
      <w:tabs>
        <w:tab w:val="left" w:pos="0"/>
      </w:tabs>
      <w:jc w:val="both"/>
    </w:pPr>
    <w:rPr>
      <w:rFonts w:ascii="Times New Roman" w:hAnsi="Times New Roman" w:cs="Times New Roman"/>
    </w:rPr>
  </w:style>
  <w:style w:type="paragraph" w:styleId="afb">
    <w:name w:val="List"/>
    <w:basedOn w:val="afa"/>
  </w:style>
  <w:style w:type="paragraph" w:styleId="afc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25">
    <w:name w:val="Body Text 2"/>
    <w:basedOn w:val="a"/>
    <w:qFormat/>
    <w:pPr>
      <w:jc w:val="center"/>
    </w:pPr>
    <w:rPr>
      <w:rFonts w:ascii="Times New Roman" w:hAnsi="Times New Roman" w:cs="Times New Roman"/>
    </w:rPr>
  </w:style>
  <w:style w:type="paragraph" w:styleId="afd">
    <w:name w:val="Body Text Indent"/>
    <w:basedOn w:val="a"/>
    <w:pPr>
      <w:ind w:firstLine="540"/>
      <w:jc w:val="both"/>
    </w:pPr>
    <w:rPr>
      <w:rFonts w:ascii="Times New Roman" w:hAnsi="Times New Roman" w:cs="Times New Roman"/>
    </w:rPr>
  </w:style>
  <w:style w:type="paragraph" w:styleId="afe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11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  <w:szCs w:val="22"/>
    </w:rPr>
  </w:style>
  <w:style w:type="paragraph" w:customStyle="1" w:styleId="TableParagraph">
    <w:name w:val="Table Paragraph"/>
    <w:basedOn w:val="a"/>
    <w:qFormat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SPecialiST RePack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Reanimator 98</dc:creator>
  <cp:keywords/>
  <dc:description/>
  <cp:lastModifiedBy>User</cp:lastModifiedBy>
  <cp:revision>39</cp:revision>
  <cp:lastPrinted>2021-11-27T17:36:00Z</cp:lastPrinted>
  <dcterms:created xsi:type="dcterms:W3CDTF">2021-10-04T14:51:00Z</dcterms:created>
  <dcterms:modified xsi:type="dcterms:W3CDTF">2021-11-27T17:43:00Z</dcterms:modified>
  <dc:language>en-US</dc:language>
</cp:coreProperties>
</file>